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0F3" w:rsidRPr="0048211F" w:rsidRDefault="00512AD5" w:rsidP="001C70F3">
      <w:pPr>
        <w:spacing w:line="240" w:lineRule="auto"/>
        <w:jc w:val="both"/>
        <w:rPr>
          <w:color w:val="000000" w:themeColor="text1"/>
        </w:rPr>
      </w:pPr>
      <w:r>
        <w:rPr>
          <w:noProof/>
          <w:color w:val="000000" w:themeColor="text1"/>
        </w:rPr>
        <w:pict>
          <v:roundrect id="_x0000_s1026" style="position:absolute;left:0;text-align:left;margin-left:-39.75pt;margin-top:-32.25pt;width:540pt;height:66pt;z-index:251660288" arcsize="10923f" fillcolor="#9bbb59 [3206]" strokecolor="#f2f2f2 [3041]" strokeweight="3pt">
            <v:shadow on="t" type="perspective" color="#4e6128 [1606]" opacity=".5" offset="1pt" offset2="-1pt"/>
            <o:extrusion v:ext="view" viewpoint="-34.72222mm" viewpointorigin="-.5" skewangle="-45" lightposition="-50000" lightposition2="50000"/>
            <v:textbox style="mso-next-textbox:#_x0000_s1026">
              <w:txbxContent>
                <w:p w:rsidR="001C70F3" w:rsidRPr="00515B42" w:rsidRDefault="001C70F3" w:rsidP="001C70F3">
                  <w:pPr>
                    <w:rPr>
                      <w:rFonts w:ascii="Times New Roman" w:hAnsi="Times New Roman" w:cs="Times New Roman"/>
                      <w:sz w:val="40"/>
                      <w:szCs w:val="40"/>
                    </w:rPr>
                  </w:pPr>
                  <w:r w:rsidRPr="00515B42">
                    <w:rPr>
                      <w:rFonts w:ascii="Times New Roman" w:hAnsi="Times New Roman" w:cs="Times New Roman"/>
                      <w:noProof/>
                      <w:sz w:val="40"/>
                      <w:szCs w:val="40"/>
                    </w:rPr>
                    <w:drawing>
                      <wp:inline distT="0" distB="0" distL="0" distR="0">
                        <wp:extent cx="662080" cy="628738"/>
                        <wp:effectExtent l="19050" t="0" r="4670" b="0"/>
                        <wp:docPr id="2" name="Picture 47" descr="C:\Documents and Settings\USER\My Documents\Train\Orientation\New Folder\A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USER\My Documents\Train\Orientation\New Folder\Abu.png"/>
                                <pic:cNvPicPr>
                                  <a:picLocks noChangeAspect="1" noChangeArrowheads="1"/>
                                </pic:cNvPicPr>
                              </pic:nvPicPr>
                              <pic:blipFill>
                                <a:blip r:embed="rId7"/>
                                <a:srcRect/>
                                <a:stretch>
                                  <a:fillRect/>
                                </a:stretch>
                              </pic:blipFill>
                              <pic:spPr bwMode="auto">
                                <a:xfrm>
                                  <a:off x="0" y="0"/>
                                  <a:ext cx="662080" cy="628738"/>
                                </a:xfrm>
                                <a:prstGeom prst="rect">
                                  <a:avLst/>
                                </a:prstGeom>
                                <a:noFill/>
                                <a:ln w="9525">
                                  <a:noFill/>
                                  <a:miter lim="800000"/>
                                  <a:headEnd/>
                                  <a:tailEnd/>
                                </a:ln>
                              </pic:spPr>
                            </pic:pic>
                          </a:graphicData>
                        </a:graphic>
                      </wp:inline>
                    </w:drawing>
                  </w:r>
                  <w:r>
                    <w:rPr>
                      <w:rFonts w:ascii="Imprint MT Shadow" w:hAnsi="Imprint MT Shadow" w:cs="Times New Roman"/>
                      <w:b/>
                      <w:sz w:val="60"/>
                      <w:szCs w:val="60"/>
                      <w:highlight w:val="darkGreen"/>
                    </w:rPr>
                    <w:t>A</w:t>
                  </w:r>
                  <w:r w:rsidRPr="00BF0D74">
                    <w:rPr>
                      <w:rFonts w:ascii="Imprint MT Shadow" w:hAnsi="Imprint MT Shadow" w:cs="Times New Roman"/>
                      <w:b/>
                      <w:sz w:val="60"/>
                      <w:szCs w:val="60"/>
                      <w:highlight w:val="darkGreen"/>
                    </w:rPr>
                    <w:t>BU</w:t>
                  </w:r>
                  <w:r w:rsidRPr="00BF0D74">
                    <w:rPr>
                      <w:rFonts w:ascii="Imprint MT Shadow" w:hAnsi="Imprint MT Shadow" w:cs="Times New Roman"/>
                      <w:b/>
                      <w:sz w:val="48"/>
                      <w:szCs w:val="40"/>
                      <w:highlight w:val="darkGreen"/>
                    </w:rPr>
                    <w:t xml:space="preserve"> LIBRARY COMPLEX BULLETIN</w:t>
                  </w:r>
                  <w:r w:rsidRPr="00515B42">
                    <w:rPr>
                      <w:rFonts w:ascii="Book Antiqua" w:hAnsi="Book Antiqua" w:cs="Times New Roman"/>
                      <w:b/>
                      <w:sz w:val="48"/>
                      <w:szCs w:val="40"/>
                      <w:highlight w:val="darkGreen"/>
                    </w:rPr>
                    <w:t xml:space="preserve"> </w:t>
                  </w:r>
                  <w:r w:rsidR="00512AD5" w:rsidRPr="00512AD5">
                    <w:rPr>
                      <w:rFonts w:ascii="Times New Roman" w:hAnsi="Times New Roman" w:cs="Times New Roman"/>
                      <w:sz w:val="48"/>
                      <w:szCs w:val="40"/>
                      <w:highlight w:val="darkGreen"/>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3.25pt;height:30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16pt;v-text-kern:t" trim="t" fitpath="t" xscale="f" string="KASHIM IBRAHIM LIBRARY"/>
                      </v:shape>
                    </w:pict>
                  </w:r>
                  <w:r w:rsidRPr="00515B42">
                    <w:rPr>
                      <w:rFonts w:ascii="Times New Roman" w:eastAsia="Times New Roman" w:hAnsi="Times New Roman" w:cs="Times New Roman"/>
                      <w:snapToGrid w:val="0"/>
                      <w:color w:val="000000"/>
                      <w:w w:val="0"/>
                      <w:sz w:val="48"/>
                      <w:szCs w:val="40"/>
                      <w:u w:color="000000"/>
                      <w:bdr w:val="none" w:sz="0" w:space="0" w:color="000000"/>
                      <w:shd w:val="clear" w:color="000000" w:fill="000000"/>
                    </w:rPr>
                    <w:t xml:space="preserve"> </w:t>
                  </w:r>
                </w:p>
              </w:txbxContent>
            </v:textbox>
          </v:roundrect>
        </w:pict>
      </w:r>
    </w:p>
    <w:p w:rsidR="001C70F3" w:rsidRPr="0048211F" w:rsidRDefault="00512AD5" w:rsidP="001C70F3">
      <w:pPr>
        <w:spacing w:line="240" w:lineRule="auto"/>
        <w:jc w:val="both"/>
        <w:rPr>
          <w:color w:val="000000" w:themeColor="text1"/>
        </w:rPr>
      </w:pPr>
      <w:r>
        <w:rPr>
          <w:noProof/>
          <w:color w:val="000000" w:themeColor="text1"/>
        </w:rPr>
        <w:pict>
          <v:roundrect id="_x0000_s1027" style="position:absolute;left:0;text-align:left;margin-left:-39.75pt;margin-top:18.75pt;width:540pt;height:24.75pt;z-index:251661312" arcsize="10923f">
            <v:shadow on="t" opacity=".5" offset="6pt,6pt"/>
            <v:textbox style="mso-next-textbox:#_x0000_s1027">
              <w:txbxContent>
                <w:p w:rsidR="001C70F3" w:rsidRPr="00DF15F1" w:rsidRDefault="001C70F3" w:rsidP="001C70F3">
                  <w:pPr>
                    <w:rPr>
                      <w:rFonts w:ascii="Book Antiqua" w:hAnsi="Book Antiqua"/>
                      <w:b/>
                      <w:color w:val="00B050"/>
                    </w:rPr>
                  </w:pPr>
                  <w:r>
                    <w:rPr>
                      <w:rFonts w:ascii="Book Antiqua" w:hAnsi="Book Antiqua"/>
                      <w:b/>
                      <w:color w:val="00B050"/>
                    </w:rPr>
                    <w:t>MONTHL</w:t>
                  </w:r>
                  <w:r w:rsidRPr="00DF15F1">
                    <w:rPr>
                      <w:rFonts w:ascii="Book Antiqua" w:hAnsi="Book Antiqua"/>
                      <w:b/>
                      <w:color w:val="00B050"/>
                    </w:rPr>
                    <w:t>Y BU</w:t>
                  </w:r>
                  <w:r>
                    <w:rPr>
                      <w:rFonts w:ascii="Book Antiqua" w:hAnsi="Book Antiqua"/>
                      <w:b/>
                      <w:color w:val="00B050"/>
                    </w:rPr>
                    <w:t xml:space="preserve">LLETIN </w:t>
                  </w:r>
                  <w:r>
                    <w:rPr>
                      <w:rFonts w:ascii="Book Antiqua" w:hAnsi="Book Antiqua"/>
                      <w:b/>
                      <w:color w:val="00B050"/>
                    </w:rPr>
                    <w:tab/>
                  </w:r>
                  <w:r>
                    <w:rPr>
                      <w:rFonts w:ascii="Book Antiqua" w:hAnsi="Book Antiqua"/>
                      <w:b/>
                      <w:color w:val="00B050"/>
                    </w:rPr>
                    <w:tab/>
                    <w:t>VOLUME: Vol. 3 No. 1</w:t>
                  </w:r>
                  <w:r>
                    <w:rPr>
                      <w:rFonts w:ascii="Book Antiqua" w:hAnsi="Book Antiqua"/>
                      <w:b/>
                      <w:color w:val="00B050"/>
                    </w:rPr>
                    <w:tab/>
                  </w:r>
                  <w:r>
                    <w:rPr>
                      <w:rFonts w:ascii="Book Antiqua" w:hAnsi="Book Antiqua"/>
                      <w:b/>
                      <w:color w:val="00B050"/>
                    </w:rPr>
                    <w:tab/>
                    <w:t>WEDBESDAY, 4</w:t>
                  </w:r>
                  <w:r w:rsidRPr="001C70F3">
                    <w:rPr>
                      <w:rFonts w:ascii="Book Antiqua" w:hAnsi="Book Antiqua"/>
                      <w:b/>
                      <w:color w:val="00B050"/>
                      <w:vertAlign w:val="superscript"/>
                    </w:rPr>
                    <w:t>TH</w:t>
                  </w:r>
                  <w:r>
                    <w:rPr>
                      <w:rFonts w:ascii="Book Antiqua" w:hAnsi="Book Antiqua"/>
                      <w:b/>
                      <w:color w:val="00B050"/>
                    </w:rPr>
                    <w:t xml:space="preserve"> MAR. 2015</w:t>
                  </w:r>
                </w:p>
              </w:txbxContent>
            </v:textbox>
          </v:roundrect>
        </w:pict>
      </w:r>
    </w:p>
    <w:p w:rsidR="001C70F3" w:rsidRPr="0048211F" w:rsidRDefault="001C70F3" w:rsidP="001C70F3">
      <w:pPr>
        <w:spacing w:line="240" w:lineRule="auto"/>
        <w:jc w:val="both"/>
        <w:rPr>
          <w:color w:val="000000" w:themeColor="text1"/>
        </w:rPr>
      </w:pPr>
    </w:p>
    <w:p w:rsidR="001C70F3" w:rsidRPr="0048211F" w:rsidRDefault="001C70F3" w:rsidP="001C70F3">
      <w:pPr>
        <w:spacing w:after="0" w:line="240" w:lineRule="auto"/>
        <w:jc w:val="both"/>
        <w:rPr>
          <w:rFonts w:ascii="Times New Roman" w:hAnsi="Times New Roman" w:cs="Times New Roman"/>
          <w:b/>
          <w:color w:val="000000" w:themeColor="text1"/>
        </w:rPr>
      </w:pPr>
      <w:r w:rsidRPr="0048211F">
        <w:rPr>
          <w:rFonts w:ascii="Times New Roman" w:hAnsi="Times New Roman" w:cs="Times New Roman"/>
          <w:b/>
          <w:noProof/>
          <w:color w:val="000000" w:themeColor="text1"/>
        </w:rPr>
        <w:drawing>
          <wp:inline distT="0" distB="0" distL="0" distR="0">
            <wp:extent cx="2743200" cy="1835442"/>
            <wp:effectExtent l="19050" t="0" r="0" b="0"/>
            <wp:docPr id="4" name="Picture 4" descr="C:\Documents and Settings\USER\Desktop\DSC_3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DSC_3660.JPG"/>
                    <pic:cNvPicPr>
                      <a:picLocks noChangeAspect="1" noChangeArrowheads="1"/>
                    </pic:cNvPicPr>
                  </pic:nvPicPr>
                  <pic:blipFill>
                    <a:blip r:embed="rId8" cstate="print"/>
                    <a:srcRect/>
                    <a:stretch>
                      <a:fillRect/>
                    </a:stretch>
                  </pic:blipFill>
                  <pic:spPr bwMode="auto">
                    <a:xfrm>
                      <a:off x="0" y="0"/>
                      <a:ext cx="2743200" cy="1835442"/>
                    </a:xfrm>
                    <a:prstGeom prst="rect">
                      <a:avLst/>
                    </a:prstGeom>
                    <a:noFill/>
                    <a:ln w="9525">
                      <a:noFill/>
                      <a:miter lim="800000"/>
                      <a:headEnd/>
                      <a:tailEnd/>
                    </a:ln>
                  </pic:spPr>
                </pic:pic>
              </a:graphicData>
            </a:graphic>
          </wp:inline>
        </w:drawing>
      </w:r>
    </w:p>
    <w:p w:rsidR="001C70F3" w:rsidRPr="0048211F" w:rsidRDefault="001C70F3" w:rsidP="001C70F3">
      <w:pPr>
        <w:spacing w:line="240" w:lineRule="auto"/>
        <w:jc w:val="center"/>
        <w:rPr>
          <w:rFonts w:ascii="Times New Roman" w:eastAsia="Times New Roman" w:hAnsi="Times New Roman" w:cs="Times New Roman"/>
          <w:b/>
        </w:rPr>
      </w:pPr>
      <w:r w:rsidRPr="0048211F">
        <w:rPr>
          <w:rFonts w:ascii="Times New Roman" w:eastAsia="Times New Roman" w:hAnsi="Times New Roman" w:cs="Times New Roman"/>
          <w:b/>
        </w:rPr>
        <w:t>GETTING ACQUINTED WITH THE ABU LIBRARY COMPLEX SERIES 2</w:t>
      </w:r>
    </w:p>
    <w:p w:rsidR="001C70F3" w:rsidRPr="0048211F" w:rsidRDefault="00106900" w:rsidP="001C70F3">
      <w:pPr>
        <w:autoSpaceDE w:val="0"/>
        <w:autoSpaceDN w:val="0"/>
        <w:adjustRightInd w:val="0"/>
        <w:spacing w:after="0" w:line="240" w:lineRule="auto"/>
        <w:jc w:val="both"/>
        <w:rPr>
          <w:rFonts w:ascii="Times New Roman" w:hAnsi="Times New Roman" w:cs="Times New Roman"/>
        </w:rPr>
      </w:pPr>
      <w:r w:rsidRPr="0048211F">
        <w:rPr>
          <w:rFonts w:ascii="Times New Roman" w:eastAsia="Times New Roman" w:hAnsi="Times New Roman" w:cs="Times New Roman"/>
          <w:color w:val="000000" w:themeColor="text1"/>
        </w:rPr>
        <w:t>This</w:t>
      </w:r>
      <w:r w:rsidR="00896175">
        <w:rPr>
          <w:rFonts w:ascii="Times New Roman" w:eastAsia="Times New Roman" w:hAnsi="Times New Roman" w:cs="Times New Roman"/>
          <w:color w:val="000000" w:themeColor="text1"/>
        </w:rPr>
        <w:t xml:space="preserve"> is the 2nd</w:t>
      </w:r>
      <w:r w:rsidRPr="0048211F">
        <w:rPr>
          <w:rFonts w:ascii="Times New Roman" w:eastAsia="Times New Roman" w:hAnsi="Times New Roman" w:cs="Times New Roman"/>
          <w:color w:val="000000" w:themeColor="text1"/>
        </w:rPr>
        <w:t xml:space="preserve"> </w:t>
      </w:r>
      <w:r w:rsidR="00CE61AE" w:rsidRPr="0048211F">
        <w:rPr>
          <w:rFonts w:ascii="Times New Roman" w:eastAsia="Times New Roman" w:hAnsi="Times New Roman" w:cs="Times New Roman"/>
          <w:color w:val="000000" w:themeColor="text1"/>
        </w:rPr>
        <w:t xml:space="preserve">in the </w:t>
      </w:r>
      <w:r w:rsidRPr="0048211F">
        <w:rPr>
          <w:rFonts w:ascii="Times New Roman" w:eastAsia="Times New Roman" w:hAnsi="Times New Roman" w:cs="Times New Roman"/>
          <w:color w:val="000000" w:themeColor="text1"/>
        </w:rPr>
        <w:t>s</w:t>
      </w:r>
      <w:r w:rsidR="001C70F3" w:rsidRPr="0048211F">
        <w:rPr>
          <w:rFonts w:ascii="Times New Roman" w:eastAsia="Times New Roman" w:hAnsi="Times New Roman" w:cs="Times New Roman"/>
          <w:color w:val="000000" w:themeColor="text1"/>
        </w:rPr>
        <w:t xml:space="preserve">eries </w:t>
      </w:r>
      <w:r w:rsidR="001C70F3" w:rsidRPr="0048211F">
        <w:rPr>
          <w:rFonts w:ascii="Times New Roman" w:eastAsia="Times New Roman" w:hAnsi="Times New Roman" w:cs="Times New Roman"/>
          <w:b/>
          <w:color w:val="000000" w:themeColor="text1"/>
        </w:rPr>
        <w:t>“G</w:t>
      </w:r>
      <w:r w:rsidR="001C70F3" w:rsidRPr="0048211F">
        <w:rPr>
          <w:rFonts w:ascii="Times New Roman" w:hAnsi="Times New Roman" w:cs="Times New Roman"/>
          <w:b/>
        </w:rPr>
        <w:t xml:space="preserve">etting acquainted with </w:t>
      </w:r>
      <w:r w:rsidR="00CE61AE">
        <w:rPr>
          <w:rFonts w:ascii="Times New Roman" w:eastAsia="Times New Roman" w:hAnsi="Times New Roman" w:cs="Times New Roman"/>
          <w:b/>
          <w:color w:val="000000" w:themeColor="text1"/>
        </w:rPr>
        <w:t>ABU Library Complex</w:t>
      </w:r>
      <w:r w:rsidR="00896175">
        <w:rPr>
          <w:rFonts w:ascii="Times New Roman" w:eastAsia="Times New Roman" w:hAnsi="Times New Roman" w:cs="Times New Roman"/>
          <w:b/>
          <w:color w:val="000000" w:themeColor="text1"/>
        </w:rPr>
        <w:t>.</w:t>
      </w:r>
      <w:r w:rsidR="001C70F3" w:rsidRPr="0048211F">
        <w:rPr>
          <w:rFonts w:ascii="Times New Roman" w:eastAsia="Times New Roman" w:hAnsi="Times New Roman" w:cs="Times New Roman"/>
          <w:b/>
          <w:color w:val="000000" w:themeColor="text1"/>
        </w:rPr>
        <w:t>”</w:t>
      </w:r>
      <w:r w:rsidR="001C70F3" w:rsidRPr="0048211F">
        <w:rPr>
          <w:rFonts w:ascii="Times New Roman" w:eastAsia="Times New Roman" w:hAnsi="Times New Roman" w:cs="Times New Roman"/>
          <w:color w:val="000000" w:themeColor="text1"/>
        </w:rPr>
        <w:t xml:space="preserve"> </w:t>
      </w:r>
      <w:r w:rsidR="00896175">
        <w:rPr>
          <w:rFonts w:ascii="Times New Roman" w:eastAsia="Times New Roman" w:hAnsi="Times New Roman" w:cs="Times New Roman"/>
          <w:color w:val="000000" w:themeColor="text1"/>
        </w:rPr>
        <w:t xml:space="preserve">Our </w:t>
      </w:r>
      <w:r w:rsidR="001C70F3" w:rsidRPr="0048211F">
        <w:rPr>
          <w:rFonts w:ascii="Times New Roman" w:eastAsia="Times New Roman" w:hAnsi="Times New Roman" w:cs="Times New Roman"/>
          <w:color w:val="000000" w:themeColor="text1"/>
        </w:rPr>
        <w:t>focus</w:t>
      </w:r>
      <w:r w:rsidR="00896175">
        <w:rPr>
          <w:rFonts w:ascii="Times New Roman" w:eastAsia="Times New Roman" w:hAnsi="Times New Roman" w:cs="Times New Roman"/>
          <w:color w:val="000000" w:themeColor="text1"/>
        </w:rPr>
        <w:t xml:space="preserve"> is</w:t>
      </w:r>
      <w:r w:rsidR="001C70F3" w:rsidRPr="0048211F">
        <w:rPr>
          <w:rFonts w:ascii="Times New Roman" w:eastAsia="Times New Roman" w:hAnsi="Times New Roman" w:cs="Times New Roman"/>
          <w:color w:val="000000" w:themeColor="text1"/>
        </w:rPr>
        <w:t xml:space="preserve"> on </w:t>
      </w:r>
      <w:r w:rsidRPr="0048211F">
        <w:rPr>
          <w:rFonts w:ascii="Times New Roman" w:hAnsi="Times New Roman" w:cs="Times New Roman"/>
        </w:rPr>
        <w:t xml:space="preserve">Information and Communication Technology </w:t>
      </w:r>
      <w:r w:rsidR="00631390" w:rsidRPr="0048211F">
        <w:rPr>
          <w:rFonts w:ascii="Times New Roman" w:hAnsi="Times New Roman" w:cs="Times New Roman"/>
        </w:rPr>
        <w:t xml:space="preserve">(ICT) </w:t>
      </w:r>
      <w:r w:rsidRPr="0048211F">
        <w:rPr>
          <w:rFonts w:ascii="Times New Roman" w:hAnsi="Times New Roman" w:cs="Times New Roman"/>
        </w:rPr>
        <w:t>Division, Kashim Ibrahim Library.</w:t>
      </w:r>
    </w:p>
    <w:p w:rsidR="00631390" w:rsidRPr="0048211F" w:rsidRDefault="00631390" w:rsidP="00631390">
      <w:pPr>
        <w:spacing w:before="240" w:after="0" w:line="240" w:lineRule="auto"/>
        <w:jc w:val="center"/>
        <w:rPr>
          <w:rFonts w:ascii="Times New Roman" w:hAnsi="Times New Roman" w:cs="Times New Roman"/>
          <w:b/>
        </w:rPr>
      </w:pPr>
      <w:r w:rsidRPr="0048211F">
        <w:rPr>
          <w:rFonts w:ascii="Times New Roman" w:hAnsi="Times New Roman" w:cs="Times New Roman"/>
          <w:b/>
        </w:rPr>
        <w:t xml:space="preserve">INFORMATION &amp; COMMUNICATION </w:t>
      </w:r>
      <w:r w:rsidR="005906CE">
        <w:rPr>
          <w:rFonts w:ascii="Times New Roman" w:hAnsi="Times New Roman" w:cs="Times New Roman"/>
          <w:b/>
        </w:rPr>
        <w:t xml:space="preserve">TECHNOLOGY </w:t>
      </w:r>
      <w:r w:rsidRPr="0048211F">
        <w:rPr>
          <w:rFonts w:ascii="Times New Roman" w:hAnsi="Times New Roman" w:cs="Times New Roman"/>
          <w:b/>
        </w:rPr>
        <w:t>DIVISION</w:t>
      </w:r>
    </w:p>
    <w:p w:rsidR="00631390" w:rsidRPr="0048211F" w:rsidRDefault="00631390" w:rsidP="00631390">
      <w:pPr>
        <w:spacing w:line="240" w:lineRule="auto"/>
        <w:jc w:val="both"/>
        <w:rPr>
          <w:rFonts w:ascii="Times New Roman" w:hAnsi="Times New Roman" w:cs="Times New Roman"/>
        </w:rPr>
      </w:pPr>
      <w:r w:rsidRPr="0048211F">
        <w:rPr>
          <w:rFonts w:ascii="Times New Roman" w:hAnsi="Times New Roman" w:cs="Times New Roman"/>
        </w:rPr>
        <w:t>In order to fulfill its mandate of providing access to information of all types in a wide variety of format, the ICT Division was establish</w:t>
      </w:r>
      <w:r w:rsidR="00CE61AE">
        <w:rPr>
          <w:rFonts w:ascii="Times New Roman" w:hAnsi="Times New Roman" w:cs="Times New Roman"/>
        </w:rPr>
        <w:t>ed</w:t>
      </w:r>
      <w:r w:rsidRPr="0048211F">
        <w:rPr>
          <w:rFonts w:ascii="Times New Roman" w:hAnsi="Times New Roman" w:cs="Times New Roman"/>
        </w:rPr>
        <w:t xml:space="preserve"> to ensure the overall management of electronic resources and services in the library. The Division came into being in 2010 and is made up of five (5) units which comprise of Databases/CDROM Search, Digitization, Internet Training, Technical and MTN net library.  Since its inception the Division has made remarkable progress in the area of IT and efficient service delivery in the library complex. The progress can be attributed to the sacrifices of the diligent staff in the Division. Major </w:t>
      </w:r>
      <w:r w:rsidR="00CE61AE">
        <w:rPr>
          <w:rFonts w:ascii="Times New Roman" w:hAnsi="Times New Roman" w:cs="Times New Roman"/>
        </w:rPr>
        <w:t xml:space="preserve">strides </w:t>
      </w:r>
      <w:r w:rsidRPr="0048211F">
        <w:rPr>
          <w:rFonts w:ascii="Times New Roman" w:hAnsi="Times New Roman" w:cs="Times New Roman"/>
        </w:rPr>
        <w:t>were recorded in the following areas: training of library staff, faculty staff, postgraduate students; increase in the use of MTN net library by students; supervision of satellite libraries in the development of ICT; and increase in the volume of digitized theses and dissertations.</w:t>
      </w:r>
    </w:p>
    <w:p w:rsidR="00D81E4B" w:rsidRPr="0048211F" w:rsidRDefault="00D81E4B" w:rsidP="00D81E4B">
      <w:pPr>
        <w:spacing w:after="0" w:line="240" w:lineRule="auto"/>
        <w:jc w:val="center"/>
        <w:rPr>
          <w:rFonts w:ascii="Times New Roman" w:hAnsi="Times New Roman" w:cs="Times New Roman"/>
          <w:b/>
          <w:shd w:val="clear" w:color="auto" w:fill="FFFFFF"/>
        </w:rPr>
      </w:pPr>
      <w:r w:rsidRPr="0048211F">
        <w:rPr>
          <w:rFonts w:ascii="Times New Roman" w:hAnsi="Times New Roman" w:cs="Times New Roman"/>
          <w:b/>
          <w:shd w:val="clear" w:color="auto" w:fill="FFFFFF"/>
        </w:rPr>
        <w:t xml:space="preserve">About the Head of </w:t>
      </w:r>
      <w:r w:rsidRPr="0048211F">
        <w:rPr>
          <w:rFonts w:ascii="Times New Roman" w:hAnsi="Times New Roman" w:cs="Times New Roman"/>
          <w:b/>
        </w:rPr>
        <w:t>ICT</w:t>
      </w:r>
      <w:r w:rsidRPr="0048211F">
        <w:rPr>
          <w:rFonts w:ascii="Times New Roman" w:hAnsi="Times New Roman" w:cs="Times New Roman"/>
        </w:rPr>
        <w:t xml:space="preserve"> </w:t>
      </w:r>
      <w:r w:rsidRPr="0048211F">
        <w:rPr>
          <w:rFonts w:ascii="Times New Roman" w:hAnsi="Times New Roman" w:cs="Times New Roman"/>
          <w:b/>
          <w:shd w:val="clear" w:color="auto" w:fill="FFFFFF"/>
        </w:rPr>
        <w:t>Division.</w:t>
      </w:r>
    </w:p>
    <w:p w:rsidR="003C5755" w:rsidRPr="0048211F" w:rsidRDefault="00D81E4B" w:rsidP="001C70F3">
      <w:pPr>
        <w:spacing w:line="240" w:lineRule="auto"/>
        <w:jc w:val="both"/>
        <w:rPr>
          <w:rFonts w:ascii="Times New Roman" w:hAnsi="Times New Roman" w:cs="Times New Roman"/>
        </w:rPr>
      </w:pPr>
      <w:r w:rsidRPr="0048211F">
        <w:rPr>
          <w:rFonts w:ascii="Times New Roman" w:hAnsi="Times New Roman" w:cs="Times New Roman"/>
        </w:rPr>
        <w:t>Mal. Aliyu Abdulkadir was born on the 15</w:t>
      </w:r>
      <w:r w:rsidRPr="0048211F">
        <w:rPr>
          <w:rFonts w:ascii="Times New Roman" w:hAnsi="Times New Roman" w:cs="Times New Roman"/>
          <w:vertAlign w:val="superscript"/>
        </w:rPr>
        <w:t>th</w:t>
      </w:r>
      <w:r w:rsidRPr="0048211F">
        <w:rPr>
          <w:rFonts w:ascii="Times New Roman" w:hAnsi="Times New Roman" w:cs="Times New Roman"/>
        </w:rPr>
        <w:t xml:space="preserve"> of June 1974 and hails from Lere in Kaduna State. He obtained </w:t>
      </w:r>
      <w:r w:rsidR="00CE61AE">
        <w:rPr>
          <w:rFonts w:ascii="Times New Roman" w:hAnsi="Times New Roman" w:cs="Times New Roman"/>
        </w:rPr>
        <w:t>the</w:t>
      </w:r>
      <w:r w:rsidRPr="0048211F">
        <w:rPr>
          <w:rFonts w:ascii="Times New Roman" w:hAnsi="Times New Roman" w:cs="Times New Roman"/>
        </w:rPr>
        <w:t xml:space="preserve"> Nigerian Certificate in Education (NCE) in 1996 and his first degree in Library and Information Science in 2001 with Second Class Upper from the Department of Library and </w:t>
      </w:r>
    </w:p>
    <w:p w:rsidR="003C5755" w:rsidRPr="0048211F" w:rsidRDefault="003C5755" w:rsidP="001C70F3">
      <w:pPr>
        <w:spacing w:line="240" w:lineRule="auto"/>
        <w:jc w:val="both"/>
        <w:rPr>
          <w:rFonts w:ascii="Times New Roman" w:hAnsi="Times New Roman" w:cs="Times New Roman"/>
        </w:rPr>
      </w:pPr>
    </w:p>
    <w:p w:rsidR="003C5755" w:rsidRPr="0048211F" w:rsidRDefault="003C5755" w:rsidP="001C70F3">
      <w:pPr>
        <w:spacing w:line="240" w:lineRule="auto"/>
        <w:jc w:val="both"/>
        <w:rPr>
          <w:rFonts w:ascii="Times New Roman" w:hAnsi="Times New Roman" w:cs="Times New Roman"/>
        </w:rPr>
      </w:pPr>
    </w:p>
    <w:p w:rsidR="003C5755" w:rsidRPr="0048211F" w:rsidRDefault="003C5755" w:rsidP="001C70F3">
      <w:pPr>
        <w:spacing w:line="240" w:lineRule="auto"/>
        <w:jc w:val="both"/>
        <w:rPr>
          <w:rFonts w:ascii="Times New Roman" w:hAnsi="Times New Roman" w:cs="Times New Roman"/>
        </w:rPr>
      </w:pPr>
    </w:p>
    <w:p w:rsidR="001C70F3" w:rsidRPr="0048211F" w:rsidRDefault="00AB7FE0" w:rsidP="001C70F3">
      <w:pPr>
        <w:spacing w:after="0" w:line="240" w:lineRule="auto"/>
        <w:jc w:val="center"/>
        <w:rPr>
          <w:rFonts w:ascii="Times New Roman" w:hAnsi="Times New Roman" w:cs="Times New Roman"/>
          <w:b/>
          <w:shd w:val="clear" w:color="auto" w:fill="FFFFFF"/>
        </w:rPr>
      </w:pPr>
      <w:r w:rsidRPr="0048211F">
        <w:rPr>
          <w:rFonts w:ascii="Times New Roman" w:hAnsi="Times New Roman" w:cs="Times New Roman"/>
          <w:noProof/>
          <w:shd w:val="clear" w:color="auto" w:fill="FFFFFF"/>
        </w:rPr>
        <w:drawing>
          <wp:inline distT="0" distB="0" distL="0" distR="0">
            <wp:extent cx="2914650" cy="2187124"/>
            <wp:effectExtent l="19050" t="0" r="0" b="0"/>
            <wp:docPr id="1" name="Picture 2" descr="C:\Users\Aliyu\Desktop\ALIYU\Pretoria SA\270514\SANY0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yu\Desktop\ALIYU\Pretoria SA\270514\SANY087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650" cy="2187124"/>
                    </a:xfrm>
                    <a:prstGeom prst="rect">
                      <a:avLst/>
                    </a:prstGeom>
                    <a:noFill/>
                    <a:ln>
                      <a:noFill/>
                    </a:ln>
                  </pic:spPr>
                </pic:pic>
              </a:graphicData>
            </a:graphic>
          </wp:inline>
        </w:drawing>
      </w:r>
      <w:r w:rsidR="001C70F3" w:rsidRPr="0048211F">
        <w:rPr>
          <w:rFonts w:ascii="Times New Roman" w:hAnsi="Times New Roman" w:cs="Times New Roman"/>
          <w:b/>
          <w:shd w:val="clear" w:color="auto" w:fill="FFFFFF"/>
        </w:rPr>
        <w:t xml:space="preserve">Mal. </w:t>
      </w:r>
      <w:r w:rsidRPr="0048211F">
        <w:rPr>
          <w:rFonts w:ascii="Times New Roman" w:hAnsi="Times New Roman" w:cs="Times New Roman"/>
          <w:b/>
          <w:bCs/>
        </w:rPr>
        <w:t>ABDULKADIR ALIYU</w:t>
      </w:r>
    </w:p>
    <w:p w:rsidR="001C70F3" w:rsidRPr="0048211F" w:rsidRDefault="00AB7FE0" w:rsidP="001C70F3">
      <w:pPr>
        <w:spacing w:after="0" w:line="240" w:lineRule="auto"/>
        <w:jc w:val="center"/>
        <w:rPr>
          <w:rFonts w:ascii="Times New Roman" w:hAnsi="Times New Roman" w:cs="Times New Roman"/>
          <w:b/>
          <w:shd w:val="clear" w:color="auto" w:fill="FFFFFF"/>
        </w:rPr>
      </w:pPr>
      <w:r w:rsidRPr="0048211F">
        <w:rPr>
          <w:rFonts w:ascii="Times New Roman" w:hAnsi="Times New Roman" w:cs="Times New Roman"/>
          <w:b/>
          <w:shd w:val="clear" w:color="auto" w:fill="FFFFFF"/>
        </w:rPr>
        <w:t xml:space="preserve">NCE, </w:t>
      </w:r>
      <w:r w:rsidR="001C70F3" w:rsidRPr="0048211F">
        <w:rPr>
          <w:rFonts w:ascii="Times New Roman" w:hAnsi="Times New Roman" w:cs="Times New Roman"/>
          <w:b/>
          <w:shd w:val="clear" w:color="auto" w:fill="FFFFFF"/>
        </w:rPr>
        <w:t xml:space="preserve">BLS, MLS, </w:t>
      </w:r>
      <w:r w:rsidR="00D81E4B" w:rsidRPr="0048211F">
        <w:rPr>
          <w:rFonts w:ascii="Times New Roman" w:hAnsi="Times New Roman" w:cs="Times New Roman"/>
          <w:b/>
          <w:shd w:val="clear" w:color="auto" w:fill="FFFFFF"/>
        </w:rPr>
        <w:t>CLN</w:t>
      </w:r>
    </w:p>
    <w:p w:rsidR="00D81E4B" w:rsidRPr="0048211F" w:rsidRDefault="00D81E4B" w:rsidP="00D81E4B">
      <w:pPr>
        <w:autoSpaceDE w:val="0"/>
        <w:autoSpaceDN w:val="0"/>
        <w:adjustRightInd w:val="0"/>
        <w:spacing w:after="0" w:line="240" w:lineRule="auto"/>
        <w:jc w:val="both"/>
        <w:rPr>
          <w:rFonts w:ascii="Times New Roman" w:hAnsi="Times New Roman" w:cs="Times New Roman"/>
        </w:rPr>
      </w:pPr>
      <w:r w:rsidRPr="0048211F">
        <w:rPr>
          <w:rFonts w:ascii="Times New Roman" w:hAnsi="Times New Roman" w:cs="Times New Roman"/>
        </w:rPr>
        <w:t>Information Science, Ahmadu Bello University (ABU), Zaria. In 2011 he obtained a Masters in Library Science and is presently pursuing his PhD in the same department. Also to his credit are a number of Professional Certificates in Information and Communication Technology obtained both locally and internationally. He joined the services of Ahmadu Bello University (ABU), Zaria in 2005 and has worked in different libraries and sections before been transferred to ICT division in Kashim Ibrahim Library. Aliyu has attended many local and international workshops, seminars and conferences some of which he facilitated. Al</w:t>
      </w:r>
      <w:r w:rsidR="00CE61AE">
        <w:rPr>
          <w:rFonts w:ascii="Times New Roman" w:hAnsi="Times New Roman" w:cs="Times New Roman"/>
        </w:rPr>
        <w:t>iyu is a chartered librarian and</w:t>
      </w:r>
      <w:r w:rsidRPr="0048211F">
        <w:rPr>
          <w:rFonts w:ascii="Times New Roman" w:hAnsi="Times New Roman" w:cs="Times New Roman"/>
        </w:rPr>
        <w:t xml:space="preserve"> an active member of Nigerian Library Association</w:t>
      </w:r>
      <w:r w:rsidR="00CE61AE">
        <w:rPr>
          <w:rFonts w:ascii="Times New Roman" w:hAnsi="Times New Roman" w:cs="Times New Roman"/>
        </w:rPr>
        <w:t>.</w:t>
      </w:r>
      <w:r w:rsidRPr="0048211F">
        <w:rPr>
          <w:rFonts w:ascii="Times New Roman" w:hAnsi="Times New Roman" w:cs="Times New Roman"/>
        </w:rPr>
        <w:t xml:space="preserve"> </w:t>
      </w:r>
      <w:r w:rsidR="00CE61AE">
        <w:rPr>
          <w:rFonts w:ascii="Times New Roman" w:hAnsi="Times New Roman" w:cs="Times New Roman"/>
        </w:rPr>
        <w:t>H</w:t>
      </w:r>
      <w:r w:rsidRPr="0048211F">
        <w:rPr>
          <w:rFonts w:ascii="Times New Roman" w:hAnsi="Times New Roman" w:cs="Times New Roman"/>
        </w:rPr>
        <w:t>e holds the position of Assistant Secretary of the Kaduna State Chapter. His hobbies are reading, travelling and listening to music.</w:t>
      </w:r>
    </w:p>
    <w:p w:rsidR="00D81E4B" w:rsidRPr="0048211F" w:rsidRDefault="00D81E4B" w:rsidP="001C70F3">
      <w:pPr>
        <w:spacing w:after="0" w:line="240" w:lineRule="auto"/>
        <w:jc w:val="center"/>
        <w:rPr>
          <w:rFonts w:ascii="Times New Roman" w:hAnsi="Times New Roman" w:cs="Times New Roman"/>
          <w:b/>
          <w:shd w:val="clear" w:color="auto" w:fill="FFFFFF"/>
        </w:rPr>
      </w:pPr>
    </w:p>
    <w:p w:rsidR="001600C3" w:rsidRDefault="00D81E4B" w:rsidP="008F24D0">
      <w:pPr>
        <w:spacing w:after="0" w:line="240" w:lineRule="auto"/>
        <w:jc w:val="center"/>
        <w:rPr>
          <w:rFonts w:ascii="Times New Roman" w:hAnsi="Times New Roman" w:cs="Times New Roman"/>
          <w:b/>
          <w:bCs/>
        </w:rPr>
      </w:pPr>
      <w:r w:rsidRPr="0048211F">
        <w:rPr>
          <w:rFonts w:ascii="Times New Roman" w:eastAsia="Times New Roman" w:hAnsi="Times New Roman" w:cs="Times New Roman"/>
          <w:b/>
        </w:rPr>
        <w:t xml:space="preserve">UDERSTANING DATABASES - </w:t>
      </w:r>
      <w:r w:rsidRPr="0048211F">
        <w:rPr>
          <w:rFonts w:ascii="Times New Roman" w:hAnsi="Times New Roman" w:cs="Times New Roman"/>
          <w:b/>
          <w:bCs/>
        </w:rPr>
        <w:t>HINARI</w:t>
      </w:r>
      <w:r w:rsidRPr="0048211F">
        <w:rPr>
          <w:rFonts w:ascii="Times New Roman" w:hAnsi="Times New Roman" w:cs="Times New Roman"/>
        </w:rPr>
        <w:t xml:space="preserve">, </w:t>
      </w:r>
      <w:r w:rsidRPr="0048211F">
        <w:rPr>
          <w:rFonts w:ascii="Times New Roman" w:hAnsi="Times New Roman" w:cs="Times New Roman"/>
          <w:b/>
          <w:bCs/>
        </w:rPr>
        <w:t>AGORA,</w:t>
      </w:r>
      <w:r w:rsidRPr="0048211F">
        <w:rPr>
          <w:rFonts w:ascii="Times New Roman" w:hAnsi="Times New Roman" w:cs="Times New Roman"/>
        </w:rPr>
        <w:t xml:space="preserve"> </w:t>
      </w:r>
      <w:r w:rsidRPr="0048211F">
        <w:rPr>
          <w:rFonts w:ascii="Times New Roman" w:hAnsi="Times New Roman" w:cs="Times New Roman"/>
          <w:b/>
          <w:bCs/>
        </w:rPr>
        <w:t>OARE AND TEEAL</w:t>
      </w:r>
    </w:p>
    <w:p w:rsidR="00D81E4B" w:rsidRPr="007D7546" w:rsidRDefault="001600C3" w:rsidP="008F24D0">
      <w:pPr>
        <w:spacing w:after="0" w:line="240" w:lineRule="auto"/>
        <w:jc w:val="center"/>
        <w:rPr>
          <w:rFonts w:ascii="Times New Roman" w:eastAsia="Times New Roman" w:hAnsi="Times New Roman" w:cs="Times New Roman"/>
        </w:rPr>
      </w:pPr>
      <w:r w:rsidRPr="007D7546">
        <w:rPr>
          <w:rFonts w:ascii="Times New Roman" w:hAnsi="Times New Roman" w:cs="Times New Roman"/>
          <w:bCs/>
        </w:rPr>
        <w:t>(</w:t>
      </w:r>
      <w:r w:rsidR="00535569">
        <w:rPr>
          <w:rFonts w:ascii="Times New Roman" w:hAnsi="Times New Roman" w:cs="Times New Roman"/>
          <w:bCs/>
        </w:rPr>
        <w:t>A</w:t>
      </w:r>
      <w:r w:rsidRPr="007D7546">
        <w:rPr>
          <w:rFonts w:ascii="Times New Roman" w:hAnsi="Times New Roman" w:cs="Times New Roman"/>
          <w:bCs/>
        </w:rPr>
        <w:t>vailable at KIL)</w:t>
      </w:r>
    </w:p>
    <w:p w:rsidR="00D81E4B" w:rsidRPr="0048211F" w:rsidRDefault="00D81E4B" w:rsidP="00D81E4B">
      <w:pPr>
        <w:autoSpaceDE w:val="0"/>
        <w:autoSpaceDN w:val="0"/>
        <w:adjustRightInd w:val="0"/>
        <w:spacing w:after="0" w:line="240" w:lineRule="auto"/>
        <w:jc w:val="both"/>
        <w:rPr>
          <w:rFonts w:ascii="Times New Roman" w:hAnsi="Times New Roman" w:cs="Times New Roman"/>
        </w:rPr>
      </w:pPr>
      <w:r w:rsidRPr="0048211F">
        <w:rPr>
          <w:rFonts w:ascii="Times New Roman" w:hAnsi="Times New Roman" w:cs="Times New Roman"/>
          <w:b/>
          <w:color w:val="000000" w:themeColor="text1"/>
          <w:shd w:val="clear" w:color="auto" w:fill="FFFFFF"/>
        </w:rPr>
        <w:t xml:space="preserve">HINARI </w:t>
      </w:r>
      <w:r w:rsidRPr="0048211F">
        <w:rPr>
          <w:rFonts w:ascii="Times New Roman" w:hAnsi="Times New Roman" w:cs="Times New Roman"/>
          <w:color w:val="000000" w:themeColor="text1"/>
          <w:shd w:val="clear" w:color="auto" w:fill="FFFFFF"/>
        </w:rPr>
        <w:t>is the</w:t>
      </w:r>
      <w:r w:rsidRPr="0048211F">
        <w:rPr>
          <w:rStyle w:val="apple-converted-space"/>
          <w:rFonts w:ascii="Times New Roman" w:hAnsi="Times New Roman" w:cs="Times New Roman"/>
          <w:color w:val="000000" w:themeColor="text1"/>
          <w:shd w:val="clear" w:color="auto" w:fill="FFFFFF"/>
        </w:rPr>
        <w:t> </w:t>
      </w:r>
      <w:r w:rsidRPr="0048211F">
        <w:rPr>
          <w:rFonts w:ascii="Times New Roman" w:hAnsi="Times New Roman" w:cs="Times New Roman"/>
          <w:bCs/>
          <w:color w:val="000000" w:themeColor="text1"/>
          <w:shd w:val="clear" w:color="auto" w:fill="FFFFFF"/>
        </w:rPr>
        <w:t xml:space="preserve">Health InterNetwork Access to Research Initiative. </w:t>
      </w:r>
      <w:r w:rsidRPr="0048211F">
        <w:rPr>
          <w:rFonts w:ascii="Times New Roman" w:hAnsi="Times New Roman" w:cs="Times New Roman"/>
        </w:rPr>
        <w:t xml:space="preserve">Launched in 2001 with close to 2500 public institutions already registered for access in 113 developing countries, </w:t>
      </w:r>
      <w:r w:rsidRPr="0048211F">
        <w:rPr>
          <w:rFonts w:ascii="Times New Roman" w:hAnsi="Times New Roman" w:cs="Times New Roman"/>
          <w:bCs/>
        </w:rPr>
        <w:t>HINARI</w:t>
      </w:r>
      <w:r w:rsidRPr="0048211F">
        <w:rPr>
          <w:rFonts w:ascii="Times New Roman" w:hAnsi="Times New Roman" w:cs="Times New Roman"/>
          <w:b/>
          <w:bCs/>
        </w:rPr>
        <w:t xml:space="preserve"> </w:t>
      </w:r>
      <w:r w:rsidRPr="0048211F">
        <w:rPr>
          <w:rFonts w:ascii="Times New Roman" w:hAnsi="Times New Roman" w:cs="Times New Roman"/>
        </w:rPr>
        <w:t xml:space="preserve">is managed by the World Health Organization in partnership with Yale University Library. Around 90 publishers contribute their journals to </w:t>
      </w:r>
      <w:r w:rsidRPr="0048211F">
        <w:rPr>
          <w:rFonts w:ascii="Times New Roman" w:hAnsi="Times New Roman" w:cs="Times New Roman"/>
          <w:bCs/>
        </w:rPr>
        <w:t>HINARI</w:t>
      </w:r>
      <w:r w:rsidRPr="0048211F">
        <w:rPr>
          <w:rFonts w:ascii="Times New Roman" w:hAnsi="Times New Roman" w:cs="Times New Roman"/>
        </w:rPr>
        <w:t xml:space="preserve">. </w:t>
      </w:r>
      <w:r w:rsidRPr="0048211F">
        <w:rPr>
          <w:rFonts w:ascii="Times New Roman" w:hAnsi="Times New Roman" w:cs="Times New Roman"/>
          <w:bCs/>
        </w:rPr>
        <w:t>HINARI</w:t>
      </w:r>
      <w:r w:rsidRPr="0048211F">
        <w:rPr>
          <w:rFonts w:ascii="Times New Roman" w:hAnsi="Times New Roman" w:cs="Times New Roman"/>
          <w:b/>
          <w:bCs/>
        </w:rPr>
        <w:t xml:space="preserve"> </w:t>
      </w:r>
      <w:r w:rsidRPr="0048211F">
        <w:rPr>
          <w:rFonts w:ascii="Times New Roman" w:hAnsi="Times New Roman" w:cs="Times New Roman"/>
        </w:rPr>
        <w:t xml:space="preserve">provides access to over 3400 peer-reviewed journals covering </w:t>
      </w:r>
      <w:r w:rsidRPr="0048211F">
        <w:rPr>
          <w:rFonts w:ascii="Times New Roman" w:hAnsi="Times New Roman" w:cs="Times New Roman"/>
          <w:b/>
        </w:rPr>
        <w:t xml:space="preserve">medicine, nursing </w:t>
      </w:r>
      <w:r w:rsidRPr="0048211F">
        <w:rPr>
          <w:rFonts w:ascii="Times New Roman" w:hAnsi="Times New Roman" w:cs="Times New Roman"/>
        </w:rPr>
        <w:t>and</w:t>
      </w:r>
      <w:r w:rsidRPr="0048211F">
        <w:rPr>
          <w:rFonts w:ascii="Times New Roman" w:hAnsi="Times New Roman" w:cs="Times New Roman"/>
          <w:b/>
        </w:rPr>
        <w:t xml:space="preserve"> related health </w:t>
      </w:r>
      <w:r w:rsidRPr="0048211F">
        <w:rPr>
          <w:rFonts w:ascii="Times New Roman" w:hAnsi="Times New Roman" w:cs="Times New Roman"/>
        </w:rPr>
        <w:t>and</w:t>
      </w:r>
      <w:r w:rsidRPr="0048211F">
        <w:rPr>
          <w:rFonts w:ascii="Times New Roman" w:hAnsi="Times New Roman" w:cs="Times New Roman"/>
          <w:b/>
        </w:rPr>
        <w:t xml:space="preserve"> social sciences</w:t>
      </w:r>
      <w:r w:rsidRPr="0048211F">
        <w:rPr>
          <w:rFonts w:ascii="Times New Roman" w:hAnsi="Times New Roman" w:cs="Times New Roman"/>
        </w:rPr>
        <w:t>. It also includes many databases, indexes and reference books, as well as journals in several languages.</w:t>
      </w:r>
    </w:p>
    <w:p w:rsidR="00D81E4B" w:rsidRPr="0048211F" w:rsidRDefault="00D81E4B" w:rsidP="00D81E4B">
      <w:pPr>
        <w:autoSpaceDE w:val="0"/>
        <w:autoSpaceDN w:val="0"/>
        <w:adjustRightInd w:val="0"/>
        <w:spacing w:after="0" w:line="240" w:lineRule="auto"/>
        <w:jc w:val="both"/>
        <w:rPr>
          <w:rFonts w:ascii="Times New Roman" w:hAnsi="Times New Roman" w:cs="Times New Roman"/>
        </w:rPr>
      </w:pPr>
      <w:r w:rsidRPr="0048211F">
        <w:rPr>
          <w:rFonts w:ascii="Times New Roman" w:hAnsi="Times New Roman" w:cs="Times New Roman"/>
        </w:rPr>
        <w:lastRenderedPageBreak/>
        <w:t>Access to information is an essential element in strengthening local medical, agricultural and natural resource management practices, and empowering local experts to find solutions to local health, environmental, social, economic, and food issues. Scientists, researchers, academics, policy makers and medical practitioners in developing countr</w:t>
      </w:r>
      <w:r w:rsidR="00CE61AE">
        <w:rPr>
          <w:rFonts w:ascii="Times New Roman" w:hAnsi="Times New Roman" w:cs="Times New Roman"/>
        </w:rPr>
        <w:t>ies</w:t>
      </w:r>
      <w:r w:rsidRPr="0048211F">
        <w:rPr>
          <w:rFonts w:ascii="Times New Roman" w:hAnsi="Times New Roman" w:cs="Times New Roman"/>
        </w:rPr>
        <w:t xml:space="preserve"> institutions now have access to advanced and up-to-date peer-reviewed research literature.</w:t>
      </w:r>
    </w:p>
    <w:p w:rsidR="00D81E4B" w:rsidRPr="0048211F" w:rsidRDefault="00D81E4B" w:rsidP="00D81E4B">
      <w:pPr>
        <w:autoSpaceDE w:val="0"/>
        <w:autoSpaceDN w:val="0"/>
        <w:adjustRightInd w:val="0"/>
        <w:spacing w:after="0" w:line="240" w:lineRule="auto"/>
        <w:jc w:val="both"/>
        <w:rPr>
          <w:rFonts w:ascii="Times New Roman" w:hAnsi="Times New Roman" w:cs="Times New Roman"/>
        </w:rPr>
      </w:pPr>
    </w:p>
    <w:p w:rsidR="00D81E4B" w:rsidRPr="0048211F" w:rsidRDefault="00D81E4B" w:rsidP="00D81E4B">
      <w:pPr>
        <w:autoSpaceDE w:val="0"/>
        <w:autoSpaceDN w:val="0"/>
        <w:adjustRightInd w:val="0"/>
        <w:spacing w:after="0" w:line="240" w:lineRule="auto"/>
        <w:jc w:val="both"/>
        <w:rPr>
          <w:rFonts w:ascii="Times New Roman" w:hAnsi="Times New Roman" w:cs="Times New Roman"/>
        </w:rPr>
      </w:pPr>
      <w:r w:rsidRPr="0048211F">
        <w:rPr>
          <w:rFonts w:ascii="Times New Roman" w:hAnsi="Times New Roman" w:cs="Times New Roman"/>
        </w:rPr>
        <w:t xml:space="preserve">There are now over 3000 public institutions registered to access </w:t>
      </w:r>
      <w:r w:rsidRPr="0048211F">
        <w:rPr>
          <w:rFonts w:ascii="Times New Roman" w:hAnsi="Times New Roman" w:cs="Times New Roman"/>
          <w:b/>
          <w:bCs/>
        </w:rPr>
        <w:t>HINARI</w:t>
      </w:r>
      <w:r w:rsidRPr="0048211F">
        <w:rPr>
          <w:rFonts w:ascii="Times New Roman" w:hAnsi="Times New Roman" w:cs="Times New Roman"/>
        </w:rPr>
        <w:t xml:space="preserve">, </w:t>
      </w:r>
      <w:r w:rsidRPr="0048211F">
        <w:rPr>
          <w:rFonts w:ascii="Times New Roman" w:hAnsi="Times New Roman" w:cs="Times New Roman"/>
          <w:b/>
          <w:bCs/>
        </w:rPr>
        <w:t xml:space="preserve">AGORA </w:t>
      </w:r>
      <w:r w:rsidRPr="0048211F">
        <w:rPr>
          <w:rFonts w:ascii="Times New Roman" w:hAnsi="Times New Roman" w:cs="Times New Roman"/>
        </w:rPr>
        <w:t xml:space="preserve">and </w:t>
      </w:r>
      <w:r w:rsidRPr="0048211F">
        <w:rPr>
          <w:rFonts w:ascii="Times New Roman" w:hAnsi="Times New Roman" w:cs="Times New Roman"/>
          <w:b/>
          <w:bCs/>
        </w:rPr>
        <w:t xml:space="preserve">OARE </w:t>
      </w:r>
      <w:r w:rsidRPr="0048211F">
        <w:rPr>
          <w:rFonts w:ascii="Times New Roman" w:hAnsi="Times New Roman" w:cs="Times New Roman"/>
        </w:rPr>
        <w:t>in more than 100 countries in Africa, Latin America, Asia and Europe. The programs are closely tied to the United Nations’ Millennium Development Goals. These initiatives represent a truly global public private partnership for development, providing essential information for life to those who need it most.</w:t>
      </w:r>
    </w:p>
    <w:p w:rsidR="00D81E4B" w:rsidRPr="0048211F" w:rsidRDefault="00D81E4B" w:rsidP="00D81E4B">
      <w:pPr>
        <w:autoSpaceDE w:val="0"/>
        <w:autoSpaceDN w:val="0"/>
        <w:adjustRightInd w:val="0"/>
        <w:spacing w:after="0" w:line="240" w:lineRule="auto"/>
        <w:jc w:val="both"/>
        <w:rPr>
          <w:rFonts w:ascii="Times New Roman" w:hAnsi="Times New Roman" w:cs="Times New Roman"/>
        </w:rPr>
      </w:pPr>
      <w:r w:rsidRPr="0048211F">
        <w:rPr>
          <w:rFonts w:ascii="Times New Roman" w:hAnsi="Times New Roman" w:cs="Times New Roman"/>
          <w:b/>
        </w:rPr>
        <w:t>Benefits</w:t>
      </w:r>
      <w:r w:rsidR="00EE36D9">
        <w:rPr>
          <w:rFonts w:ascii="Times New Roman" w:hAnsi="Times New Roman" w:cs="Times New Roman"/>
          <w:b/>
        </w:rPr>
        <w:t xml:space="preserve"> - </w:t>
      </w:r>
      <w:r w:rsidR="008F24D0">
        <w:rPr>
          <w:rFonts w:ascii="Times New Roman" w:hAnsi="Times New Roman" w:cs="Times New Roman"/>
        </w:rPr>
        <w:t>*</w:t>
      </w:r>
      <w:r w:rsidRPr="0048211F">
        <w:rPr>
          <w:rFonts w:ascii="Times New Roman" w:hAnsi="Times New Roman" w:cs="Times New Roman"/>
        </w:rPr>
        <w:t>Access to thousands of peer-reviewed international scientific journals online</w:t>
      </w:r>
      <w:r w:rsidR="008F24D0">
        <w:rPr>
          <w:rFonts w:ascii="Times New Roman" w:hAnsi="Times New Roman" w:cs="Times New Roman"/>
        </w:rPr>
        <w:t>. *</w:t>
      </w:r>
      <w:r w:rsidRPr="0048211F">
        <w:rPr>
          <w:rFonts w:ascii="Times New Roman" w:hAnsi="Times New Roman" w:cs="Times New Roman"/>
        </w:rPr>
        <w:t>Specialist databases, indexes, and reference books also available</w:t>
      </w:r>
      <w:r w:rsidR="008F24D0">
        <w:rPr>
          <w:rFonts w:ascii="Times New Roman" w:hAnsi="Times New Roman" w:cs="Times New Roman"/>
        </w:rPr>
        <w:t>. *</w:t>
      </w:r>
      <w:r w:rsidRPr="0048211F">
        <w:rPr>
          <w:rFonts w:ascii="Times New Roman" w:hAnsi="Times New Roman" w:cs="Times New Roman"/>
        </w:rPr>
        <w:t>Resources available in several languages</w:t>
      </w:r>
      <w:r w:rsidR="008F24D0">
        <w:rPr>
          <w:rFonts w:ascii="Times New Roman" w:hAnsi="Times New Roman" w:cs="Times New Roman"/>
        </w:rPr>
        <w:t>. *</w:t>
      </w:r>
      <w:r w:rsidRPr="0048211F">
        <w:rPr>
          <w:rFonts w:ascii="Times New Roman" w:hAnsi="Times New Roman" w:cs="Times New Roman"/>
        </w:rPr>
        <w:t>Access is available free to the researcher</w:t>
      </w:r>
      <w:r w:rsidR="008F24D0">
        <w:rPr>
          <w:rFonts w:ascii="Times New Roman" w:hAnsi="Times New Roman" w:cs="Times New Roman"/>
        </w:rPr>
        <w:t>. *</w:t>
      </w:r>
      <w:r w:rsidRPr="0048211F">
        <w:rPr>
          <w:rFonts w:ascii="Times New Roman" w:hAnsi="Times New Roman" w:cs="Times New Roman"/>
        </w:rPr>
        <w:t>Users can link to and from abstracting and indexing databases</w:t>
      </w:r>
      <w:r w:rsidR="008F24D0">
        <w:rPr>
          <w:rFonts w:ascii="Times New Roman" w:hAnsi="Times New Roman" w:cs="Times New Roman"/>
        </w:rPr>
        <w:t>. *</w:t>
      </w:r>
      <w:r w:rsidRPr="0048211F">
        <w:rPr>
          <w:rFonts w:ascii="Times New Roman" w:hAnsi="Times New Roman" w:cs="Times New Roman"/>
        </w:rPr>
        <w:t>Full-text articles can be downloaded for saving, printing or reading on screen</w:t>
      </w:r>
      <w:r w:rsidR="008F24D0">
        <w:rPr>
          <w:rFonts w:ascii="Times New Roman" w:hAnsi="Times New Roman" w:cs="Times New Roman"/>
        </w:rPr>
        <w:t>. *</w:t>
      </w:r>
      <w:r w:rsidRPr="0048211F">
        <w:rPr>
          <w:rFonts w:ascii="Times New Roman" w:hAnsi="Times New Roman" w:cs="Times New Roman"/>
        </w:rPr>
        <w:t>Many articles available online before they are published in print</w:t>
      </w:r>
      <w:r w:rsidR="008F24D0">
        <w:rPr>
          <w:rFonts w:ascii="Times New Roman" w:hAnsi="Times New Roman" w:cs="Times New Roman"/>
        </w:rPr>
        <w:t>. *</w:t>
      </w:r>
      <w:r w:rsidRPr="0048211F">
        <w:rPr>
          <w:rFonts w:ascii="Times New Roman" w:hAnsi="Times New Roman" w:cs="Times New Roman"/>
        </w:rPr>
        <w:t>Users can search by keyword, subject, author, or language</w:t>
      </w:r>
      <w:r w:rsidR="008F24D0">
        <w:rPr>
          <w:rFonts w:ascii="Times New Roman" w:hAnsi="Times New Roman" w:cs="Times New Roman"/>
        </w:rPr>
        <w:t>. *</w:t>
      </w:r>
      <w:r w:rsidRPr="0048211F">
        <w:rPr>
          <w:rFonts w:ascii="Times New Roman" w:hAnsi="Times New Roman" w:cs="Times New Roman"/>
        </w:rPr>
        <w:t>Training and promotional resources and support available on request</w:t>
      </w:r>
    </w:p>
    <w:p w:rsidR="00D81E4B" w:rsidRPr="0048211F" w:rsidRDefault="00D81E4B" w:rsidP="00D81E4B">
      <w:pPr>
        <w:autoSpaceDE w:val="0"/>
        <w:autoSpaceDN w:val="0"/>
        <w:adjustRightInd w:val="0"/>
        <w:spacing w:after="0" w:line="240" w:lineRule="auto"/>
        <w:jc w:val="both"/>
        <w:rPr>
          <w:rFonts w:ascii="Times New Roman" w:hAnsi="Times New Roman" w:cs="Times New Roman"/>
        </w:rPr>
      </w:pPr>
    </w:p>
    <w:p w:rsidR="00D81E4B" w:rsidRPr="0048211F" w:rsidRDefault="00D81E4B" w:rsidP="00EE36D9">
      <w:pPr>
        <w:spacing w:after="0"/>
        <w:jc w:val="both"/>
        <w:rPr>
          <w:rFonts w:ascii="Times New Roman" w:hAnsi="Times New Roman" w:cs="Times New Roman"/>
        </w:rPr>
      </w:pPr>
      <w:r w:rsidRPr="0048211F">
        <w:rPr>
          <w:rFonts w:ascii="Times New Roman" w:hAnsi="Times New Roman" w:cs="Times New Roman"/>
          <w:b/>
        </w:rPr>
        <w:t xml:space="preserve">TEEAL: </w:t>
      </w:r>
      <w:r w:rsidRPr="0048211F">
        <w:rPr>
          <w:rFonts w:ascii="Times New Roman" w:hAnsi="Times New Roman" w:cs="Times New Roman"/>
        </w:rPr>
        <w:t xml:space="preserve">The Essential Electronic Agricultural Library (TEEAL), is a full-text and searchable database of articles of international, peer-reviewed journals spanning a wide variety of subjects. TEEAL has more than 325 high-quality research journals in </w:t>
      </w:r>
      <w:r w:rsidRPr="0048211F">
        <w:rPr>
          <w:rFonts w:ascii="Times New Roman" w:hAnsi="Times New Roman" w:cs="Times New Roman"/>
          <w:b/>
        </w:rPr>
        <w:t xml:space="preserve">agriculture </w:t>
      </w:r>
      <w:r w:rsidRPr="0048211F">
        <w:rPr>
          <w:rFonts w:ascii="Times New Roman" w:hAnsi="Times New Roman" w:cs="Times New Roman"/>
        </w:rPr>
        <w:t xml:space="preserve">and the </w:t>
      </w:r>
      <w:r w:rsidRPr="0048211F">
        <w:rPr>
          <w:rFonts w:ascii="Times New Roman" w:hAnsi="Times New Roman" w:cs="Times New Roman"/>
          <w:b/>
        </w:rPr>
        <w:t>related sciences</w:t>
      </w:r>
      <w:r w:rsidRPr="0048211F">
        <w:rPr>
          <w:rFonts w:ascii="Times New Roman" w:hAnsi="Times New Roman" w:cs="Times New Roman"/>
        </w:rPr>
        <w:t xml:space="preserve">. Beginning with the 2012 update of TEEAL, research material from the Bill &amp; Melinda Gates Foundation is included in the TEEAL collection. </w:t>
      </w:r>
    </w:p>
    <w:p w:rsidR="00D81E4B" w:rsidRPr="0048211F" w:rsidRDefault="00D81E4B" w:rsidP="008F24D0">
      <w:pPr>
        <w:spacing w:after="0"/>
        <w:jc w:val="both"/>
        <w:rPr>
          <w:rFonts w:ascii="Times New Roman" w:hAnsi="Times New Roman" w:cs="Times New Roman"/>
          <w:b/>
        </w:rPr>
      </w:pPr>
      <w:r w:rsidRPr="0048211F">
        <w:rPr>
          <w:rFonts w:ascii="Times New Roman" w:hAnsi="Times New Roman" w:cs="Times New Roman"/>
          <w:b/>
        </w:rPr>
        <w:t>Subject Coverage</w:t>
      </w:r>
    </w:p>
    <w:p w:rsidR="00D81E4B" w:rsidRPr="0048211F" w:rsidRDefault="00D81E4B" w:rsidP="007D7546">
      <w:pPr>
        <w:spacing w:after="0" w:line="240" w:lineRule="auto"/>
        <w:rPr>
          <w:rFonts w:ascii="Times New Roman" w:hAnsi="Times New Roman" w:cs="Times New Roman"/>
        </w:rPr>
      </w:pPr>
      <w:r w:rsidRPr="0048211F">
        <w:rPr>
          <w:rFonts w:ascii="Times New Roman" w:hAnsi="Times New Roman" w:cs="Times New Roman"/>
        </w:rPr>
        <w:t>Agricultural Engineering/Agriculture/Animal Science/Veterinary medicine/Biotechnology/ Applied microbiology/Chemistry/Biochemistry/</w:t>
      </w:r>
      <w:r w:rsidR="003C5755" w:rsidRPr="0048211F">
        <w:rPr>
          <w:rFonts w:ascii="Times New Roman" w:hAnsi="Times New Roman" w:cs="Times New Roman"/>
        </w:rPr>
        <w:t xml:space="preserve"> </w:t>
      </w:r>
      <w:r w:rsidRPr="0048211F">
        <w:rPr>
          <w:rFonts w:ascii="Times New Roman" w:hAnsi="Times New Roman" w:cs="Times New Roman"/>
        </w:rPr>
        <w:t>Biophysics/Economics/Social Science/</w:t>
      </w:r>
      <w:r w:rsidR="003C5755" w:rsidRPr="0048211F">
        <w:rPr>
          <w:rFonts w:ascii="Times New Roman" w:hAnsi="Times New Roman" w:cs="Times New Roman"/>
        </w:rPr>
        <w:t xml:space="preserve"> </w:t>
      </w:r>
      <w:r w:rsidRPr="0048211F">
        <w:rPr>
          <w:rFonts w:ascii="Times New Roman" w:hAnsi="Times New Roman" w:cs="Times New Roman"/>
        </w:rPr>
        <w:t>Development/Entomology/Pest Control/</w:t>
      </w:r>
      <w:r w:rsidR="003C5755" w:rsidRPr="0048211F">
        <w:rPr>
          <w:rFonts w:ascii="Times New Roman" w:hAnsi="Times New Roman" w:cs="Times New Roman"/>
        </w:rPr>
        <w:t xml:space="preserve"> </w:t>
      </w:r>
      <w:r w:rsidRPr="0048211F">
        <w:rPr>
          <w:rFonts w:ascii="Times New Roman" w:hAnsi="Times New Roman" w:cs="Times New Roman"/>
        </w:rPr>
        <w:t>Environment/Ecology/Natural Resources/Fisheries/</w:t>
      </w:r>
      <w:r w:rsidR="003C5755" w:rsidRPr="0048211F">
        <w:rPr>
          <w:rFonts w:ascii="Times New Roman" w:hAnsi="Times New Roman" w:cs="Times New Roman"/>
        </w:rPr>
        <w:t xml:space="preserve"> </w:t>
      </w:r>
      <w:r w:rsidRPr="0048211F">
        <w:rPr>
          <w:rFonts w:ascii="Times New Roman" w:hAnsi="Times New Roman" w:cs="Times New Roman"/>
        </w:rPr>
        <w:t>Aquatic Science/Food Science/Nutrition/Forestry/</w:t>
      </w:r>
      <w:r w:rsidR="003C5755" w:rsidRPr="0048211F">
        <w:rPr>
          <w:rFonts w:ascii="Times New Roman" w:hAnsi="Times New Roman" w:cs="Times New Roman"/>
        </w:rPr>
        <w:t xml:space="preserve"> </w:t>
      </w:r>
      <w:r w:rsidRPr="0048211F">
        <w:rPr>
          <w:rFonts w:ascii="Times New Roman" w:hAnsi="Times New Roman" w:cs="Times New Roman"/>
        </w:rPr>
        <w:t>Human/Medicine/ Physiology/Plant Science/Soil Science</w:t>
      </w:r>
    </w:p>
    <w:p w:rsidR="00D81E4B" w:rsidRPr="0048211F" w:rsidRDefault="00D81E4B" w:rsidP="00EE36D9">
      <w:pPr>
        <w:pStyle w:val="ListParagraph"/>
        <w:spacing w:after="0" w:line="240" w:lineRule="auto"/>
        <w:ind w:left="0"/>
        <w:jc w:val="both"/>
        <w:rPr>
          <w:rFonts w:ascii="Times New Roman" w:hAnsi="Times New Roman" w:cs="Times New Roman"/>
        </w:rPr>
      </w:pPr>
      <w:r w:rsidRPr="0048211F">
        <w:rPr>
          <w:rFonts w:ascii="Times New Roman" w:hAnsi="Times New Roman" w:cs="Times New Roman"/>
          <w:b/>
        </w:rPr>
        <w:lastRenderedPageBreak/>
        <w:t>Benefits</w:t>
      </w:r>
      <w:r w:rsidR="00EE36D9">
        <w:rPr>
          <w:rFonts w:ascii="Times New Roman" w:hAnsi="Times New Roman" w:cs="Times New Roman"/>
          <w:b/>
        </w:rPr>
        <w:t xml:space="preserve"> - </w:t>
      </w:r>
      <w:r w:rsidR="008F24D0">
        <w:rPr>
          <w:rFonts w:ascii="Times New Roman" w:hAnsi="Times New Roman" w:cs="Times New Roman"/>
        </w:rPr>
        <w:t>*</w:t>
      </w:r>
      <w:r w:rsidRPr="008F24D0">
        <w:rPr>
          <w:rFonts w:ascii="Times New Roman" w:hAnsi="Times New Roman" w:cs="Times New Roman"/>
        </w:rPr>
        <w:t>Current agricultural research</w:t>
      </w:r>
      <w:r w:rsidR="008F24D0">
        <w:rPr>
          <w:rFonts w:ascii="Times New Roman" w:hAnsi="Times New Roman" w:cs="Times New Roman"/>
        </w:rPr>
        <w:t>. *</w:t>
      </w:r>
      <w:r w:rsidRPr="0048211F">
        <w:rPr>
          <w:rFonts w:ascii="Times New Roman" w:hAnsi="Times New Roman" w:cs="Times New Roman"/>
        </w:rPr>
        <w:t>Access to hundreds of essential agricultural Journals</w:t>
      </w:r>
      <w:r w:rsidR="008F24D0">
        <w:rPr>
          <w:rFonts w:ascii="Times New Roman" w:hAnsi="Times New Roman" w:cs="Times New Roman"/>
        </w:rPr>
        <w:t>. *</w:t>
      </w:r>
      <w:r w:rsidRPr="0048211F">
        <w:rPr>
          <w:rFonts w:ascii="Times New Roman" w:hAnsi="Times New Roman" w:cs="Times New Roman"/>
        </w:rPr>
        <w:t>No internet connection required</w:t>
      </w:r>
      <w:r w:rsidR="008F24D0">
        <w:rPr>
          <w:rFonts w:ascii="Times New Roman" w:hAnsi="Times New Roman" w:cs="Times New Roman"/>
        </w:rPr>
        <w:t>. *</w:t>
      </w:r>
      <w:r w:rsidRPr="0048211F">
        <w:rPr>
          <w:rFonts w:ascii="Times New Roman" w:hAnsi="Times New Roman" w:cs="Times New Roman"/>
        </w:rPr>
        <w:t>Download full-text articles and abstracts</w:t>
      </w:r>
      <w:r w:rsidR="008F24D0">
        <w:rPr>
          <w:rFonts w:ascii="Times New Roman" w:hAnsi="Times New Roman" w:cs="Times New Roman"/>
        </w:rPr>
        <w:t>. *</w:t>
      </w:r>
      <w:r w:rsidRPr="0048211F">
        <w:rPr>
          <w:rFonts w:ascii="Times New Roman" w:hAnsi="Times New Roman" w:cs="Times New Roman"/>
        </w:rPr>
        <w:t>Read, save, and print your Search</w:t>
      </w:r>
    </w:p>
    <w:p w:rsidR="003C5755" w:rsidRPr="0048211F" w:rsidRDefault="00D81E4B" w:rsidP="008F24D0">
      <w:pPr>
        <w:jc w:val="both"/>
        <w:rPr>
          <w:rFonts w:ascii="Times New Roman" w:eastAsia="Times New Roman" w:hAnsi="Times New Roman" w:cs="Times New Roman"/>
          <w:b/>
        </w:rPr>
      </w:pPr>
      <w:r w:rsidRPr="0048211F">
        <w:rPr>
          <w:rFonts w:ascii="Times New Roman" w:hAnsi="Times New Roman" w:cs="Times New Roman"/>
        </w:rPr>
        <w:t xml:space="preserve">TEEAL and AGORA databases form an important part of the electronic resources at </w:t>
      </w:r>
      <w:r w:rsidRPr="0048211F">
        <w:rPr>
          <w:rStyle w:val="x-archive-meta-description"/>
          <w:rFonts w:ascii="Times New Roman" w:hAnsi="Times New Roman" w:cs="Times New Roman"/>
        </w:rPr>
        <w:t>Ahmadu Bello University, Zaria</w:t>
      </w:r>
      <w:r w:rsidR="003C5755" w:rsidRPr="0048211F">
        <w:rPr>
          <w:rStyle w:val="x-archive-meta-description"/>
          <w:rFonts w:ascii="Times New Roman" w:hAnsi="Times New Roman" w:cs="Times New Roman"/>
        </w:rPr>
        <w:t xml:space="preserve"> </w:t>
      </w:r>
      <w:r w:rsidRPr="0048211F">
        <w:rPr>
          <w:rStyle w:val="x-archive-meta-description"/>
          <w:rFonts w:ascii="Times New Roman" w:hAnsi="Times New Roman" w:cs="Times New Roman"/>
        </w:rPr>
        <w:t>primar</w:t>
      </w:r>
      <w:r w:rsidR="003C5755" w:rsidRPr="0048211F">
        <w:rPr>
          <w:rStyle w:val="x-archive-meta-description"/>
          <w:rFonts w:ascii="Times New Roman" w:hAnsi="Times New Roman" w:cs="Times New Roman"/>
        </w:rPr>
        <w:t>il</w:t>
      </w:r>
      <w:r w:rsidRPr="0048211F">
        <w:rPr>
          <w:rStyle w:val="x-archive-meta-description"/>
          <w:rFonts w:ascii="Times New Roman" w:hAnsi="Times New Roman" w:cs="Times New Roman"/>
        </w:rPr>
        <w:t>y target</w:t>
      </w:r>
      <w:r w:rsidR="003C5755" w:rsidRPr="0048211F">
        <w:rPr>
          <w:rStyle w:val="x-archive-meta-description"/>
          <w:rFonts w:ascii="Times New Roman" w:hAnsi="Times New Roman" w:cs="Times New Roman"/>
        </w:rPr>
        <w:t xml:space="preserve">ed to meeting the information needs of </w:t>
      </w:r>
      <w:r w:rsidRPr="0048211F">
        <w:rPr>
          <w:rStyle w:val="x-archive-meta-description"/>
          <w:rFonts w:ascii="Times New Roman" w:hAnsi="Times New Roman" w:cs="Times New Roman"/>
        </w:rPr>
        <w:t xml:space="preserve">the </w:t>
      </w:r>
      <w:r w:rsidRPr="0048211F">
        <w:rPr>
          <w:rStyle w:val="x-archive-meta-description"/>
          <w:rFonts w:ascii="Times New Roman" w:hAnsi="Times New Roman" w:cs="Times New Roman"/>
          <w:b/>
        </w:rPr>
        <w:t xml:space="preserve">researchers </w:t>
      </w:r>
      <w:r w:rsidRPr="0048211F">
        <w:rPr>
          <w:rStyle w:val="x-archive-meta-description"/>
          <w:rFonts w:ascii="Times New Roman" w:hAnsi="Times New Roman" w:cs="Times New Roman"/>
        </w:rPr>
        <w:t>at the</w:t>
      </w:r>
      <w:r w:rsidRPr="0048211F">
        <w:rPr>
          <w:rStyle w:val="x-archive-meta-description"/>
          <w:rFonts w:ascii="Times New Roman" w:hAnsi="Times New Roman" w:cs="Times New Roman"/>
          <w:b/>
        </w:rPr>
        <w:t xml:space="preserve"> Faculty of Agriculture </w:t>
      </w:r>
      <w:r w:rsidRPr="0048211F">
        <w:rPr>
          <w:rStyle w:val="x-archive-meta-description"/>
          <w:rFonts w:ascii="Times New Roman" w:hAnsi="Times New Roman" w:cs="Times New Roman"/>
        </w:rPr>
        <w:t>and the</w:t>
      </w:r>
      <w:r w:rsidRPr="0048211F">
        <w:rPr>
          <w:rStyle w:val="x-archive-meta-description"/>
          <w:rFonts w:ascii="Times New Roman" w:hAnsi="Times New Roman" w:cs="Times New Roman"/>
          <w:b/>
        </w:rPr>
        <w:t xml:space="preserve"> </w:t>
      </w:r>
      <w:r w:rsidRPr="0048211F">
        <w:rPr>
          <w:rFonts w:ascii="Times New Roman" w:hAnsi="Times New Roman" w:cs="Times New Roman"/>
          <w:b/>
        </w:rPr>
        <w:t>Institute for Agricultural Research</w:t>
      </w:r>
      <w:r w:rsidR="003C5755" w:rsidRPr="0048211F">
        <w:rPr>
          <w:rFonts w:ascii="Times New Roman" w:hAnsi="Times New Roman" w:cs="Times New Roman"/>
        </w:rPr>
        <w:t>.</w:t>
      </w:r>
      <w:r w:rsidR="0048211F" w:rsidRPr="0048211F">
        <w:rPr>
          <w:rFonts w:ascii="Times New Roman" w:hAnsi="Times New Roman" w:cs="Times New Roman"/>
        </w:rPr>
        <w:t xml:space="preserve"> </w:t>
      </w:r>
      <w:r w:rsidR="003C5755" w:rsidRPr="0048211F">
        <w:rPr>
          <w:rFonts w:ascii="Times New Roman" w:hAnsi="Times New Roman" w:cs="Times New Roman"/>
        </w:rPr>
        <w:t xml:space="preserve">To that end our institution has received a new redesigned TEEAL set, which is an offline full-text and searchable database of high-quality research journals in agriculture and related sciences spanning from 1993 – 2012. </w:t>
      </w:r>
    </w:p>
    <w:p w:rsidR="00D81E4B" w:rsidRPr="0048211F" w:rsidRDefault="00D81E4B" w:rsidP="00D81E4B">
      <w:pPr>
        <w:spacing w:line="240" w:lineRule="auto"/>
        <w:jc w:val="both"/>
        <w:rPr>
          <w:rFonts w:ascii="Times New Roman" w:hAnsi="Times New Roman" w:cs="Times New Roman"/>
        </w:rPr>
      </w:pPr>
      <w:r w:rsidRPr="0048211F">
        <w:rPr>
          <w:rFonts w:ascii="Times New Roman" w:hAnsi="Times New Roman" w:cs="Times New Roman"/>
        </w:rPr>
        <w:t xml:space="preserve">Access and further information is available at </w:t>
      </w:r>
      <w:hyperlink r:id="rId10" w:history="1">
        <w:r w:rsidRPr="008F24D0">
          <w:rPr>
            <w:rStyle w:val="Hyperlink"/>
            <w:rFonts w:ascii="Times New Roman" w:hAnsi="Times New Roman" w:cs="Times New Roman"/>
            <w:b/>
          </w:rPr>
          <w:t>www.abu.edu.ng/library</w:t>
        </w:r>
      </w:hyperlink>
      <w:r w:rsidRPr="008F24D0">
        <w:rPr>
          <w:rFonts w:ascii="Times New Roman" w:hAnsi="Times New Roman" w:cs="Times New Roman"/>
          <w:b/>
        </w:rPr>
        <w:t>.</w:t>
      </w:r>
      <w:r w:rsidRPr="0048211F">
        <w:rPr>
          <w:rFonts w:ascii="Times New Roman" w:hAnsi="Times New Roman" w:cs="Times New Roman"/>
        </w:rPr>
        <w:t xml:space="preserve"> Click </w:t>
      </w:r>
      <w:r w:rsidRPr="0048211F">
        <w:rPr>
          <w:rFonts w:ascii="Times New Roman" w:hAnsi="Times New Roman" w:cs="Times New Roman"/>
          <w:b/>
        </w:rPr>
        <w:t>Service</w:t>
      </w:r>
      <w:r w:rsidRPr="0048211F">
        <w:rPr>
          <w:rFonts w:ascii="Times New Roman" w:hAnsi="Times New Roman" w:cs="Times New Roman"/>
        </w:rPr>
        <w:t xml:space="preserve"> on the Library home page. Follow the hyperlink </w:t>
      </w:r>
      <w:r w:rsidRPr="0048211F">
        <w:rPr>
          <w:rFonts w:ascii="Times New Roman" w:hAnsi="Times New Roman" w:cs="Times New Roman"/>
          <w:b/>
        </w:rPr>
        <w:t>Database and References</w:t>
      </w:r>
      <w:r w:rsidRPr="0048211F">
        <w:rPr>
          <w:rFonts w:ascii="Times New Roman" w:hAnsi="Times New Roman" w:cs="Times New Roman"/>
        </w:rPr>
        <w:t xml:space="preserve">. Next, click on </w:t>
      </w:r>
      <w:r w:rsidRPr="0048211F">
        <w:rPr>
          <w:rFonts w:ascii="Times New Roman" w:hAnsi="Times New Roman" w:cs="Times New Roman"/>
          <w:b/>
        </w:rPr>
        <w:t xml:space="preserve">Specialised Databases </w:t>
      </w:r>
      <w:r w:rsidRPr="0048211F">
        <w:rPr>
          <w:rFonts w:ascii="Times New Roman" w:hAnsi="Times New Roman" w:cs="Times New Roman"/>
        </w:rPr>
        <w:t xml:space="preserve">where you will find. </w:t>
      </w:r>
    </w:p>
    <w:p w:rsidR="0048211F" w:rsidRDefault="0048211F" w:rsidP="0048211F">
      <w:pPr>
        <w:spacing w:line="240" w:lineRule="auto"/>
        <w:jc w:val="both"/>
        <w:rPr>
          <w:rFonts w:ascii="Times New Roman" w:hAnsi="Times New Roman" w:cs="Times New Roman"/>
        </w:rPr>
      </w:pPr>
      <w:r w:rsidRPr="0048211F">
        <w:rPr>
          <w:rFonts w:ascii="Times New Roman" w:hAnsi="Times New Roman" w:cs="Times New Roman"/>
        </w:rPr>
        <w:t xml:space="preserve">Another milestone was the MOU signed between Information Training and Outreach Centre for Africa (ITOCA) and A.B.U Zaria to partner in a leadership program. The MOU will afford the library to serve as a centre of excellence for training and outreach activities. </w:t>
      </w:r>
    </w:p>
    <w:p w:rsidR="00EE36D9" w:rsidRPr="001B435A" w:rsidRDefault="00EE36D9" w:rsidP="00EE36D9">
      <w:pPr>
        <w:spacing w:before="240" w:after="0" w:line="240" w:lineRule="auto"/>
        <w:jc w:val="center"/>
        <w:rPr>
          <w:rFonts w:ascii="Times New Roman" w:hAnsi="Times New Roman" w:cs="Times New Roman"/>
          <w:b/>
          <w:sz w:val="24"/>
          <w:szCs w:val="24"/>
          <w:shd w:val="clear" w:color="auto" w:fill="FFFFFF"/>
        </w:rPr>
      </w:pPr>
      <w:r w:rsidRPr="001B435A">
        <w:rPr>
          <w:rFonts w:ascii="Times New Roman" w:hAnsi="Times New Roman" w:cs="Times New Roman"/>
          <w:b/>
          <w:sz w:val="24"/>
          <w:szCs w:val="24"/>
          <w:shd w:val="clear" w:color="auto" w:fill="FFFFFF"/>
        </w:rPr>
        <w:t>STAFF OF THE MONTH</w:t>
      </w:r>
    </w:p>
    <w:p w:rsidR="0048211F" w:rsidRPr="0048211F" w:rsidRDefault="00EE36D9" w:rsidP="00D81E4B">
      <w:pPr>
        <w:spacing w:line="240" w:lineRule="auto"/>
        <w:jc w:val="both"/>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extent cx="2562225" cy="2505075"/>
            <wp:effectExtent l="19050" t="0" r="9525" b="0"/>
            <wp:docPr id="12" name="Picture 12" descr="C:\Users\Andy\Desktop\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y\Desktop\www.jpg"/>
                    <pic:cNvPicPr>
                      <a:picLocks noChangeAspect="1" noChangeArrowheads="1"/>
                    </pic:cNvPicPr>
                  </pic:nvPicPr>
                  <pic:blipFill>
                    <a:blip r:embed="rId11" cstate="print"/>
                    <a:srcRect/>
                    <a:stretch>
                      <a:fillRect/>
                    </a:stretch>
                  </pic:blipFill>
                  <pic:spPr bwMode="auto">
                    <a:xfrm>
                      <a:off x="0" y="0"/>
                      <a:ext cx="2562225" cy="2505075"/>
                    </a:xfrm>
                    <a:prstGeom prst="rect">
                      <a:avLst/>
                    </a:prstGeom>
                    <a:noFill/>
                    <a:ln w="9525">
                      <a:noFill/>
                      <a:miter lim="800000"/>
                      <a:headEnd/>
                      <a:tailEnd/>
                    </a:ln>
                  </pic:spPr>
                </pic:pic>
              </a:graphicData>
            </a:graphic>
          </wp:inline>
        </w:drawing>
      </w:r>
    </w:p>
    <w:p w:rsidR="00EE36D9" w:rsidRPr="00EE36D9" w:rsidRDefault="00EE36D9" w:rsidP="00EE36D9">
      <w:pPr>
        <w:spacing w:line="240" w:lineRule="auto"/>
        <w:jc w:val="both"/>
        <w:rPr>
          <w:rFonts w:ascii="Times New Roman" w:eastAsia="Times New Roman" w:hAnsi="Times New Roman" w:cs="Times New Roman"/>
        </w:rPr>
      </w:pPr>
      <w:r w:rsidRPr="00EE36D9">
        <w:rPr>
          <w:rFonts w:ascii="Times New Roman" w:eastAsia="Times New Roman" w:hAnsi="Times New Roman" w:cs="Times New Roman"/>
          <w:b/>
        </w:rPr>
        <w:t>Rufa’i Aliyu (Turakin Sarkin Bakan Zazzau)</w:t>
      </w:r>
      <w:r w:rsidRPr="00EE36D9">
        <w:rPr>
          <w:rFonts w:ascii="Times New Roman" w:eastAsia="Times New Roman" w:hAnsi="Times New Roman" w:cs="Times New Roman"/>
        </w:rPr>
        <w:t xml:space="preserve"> </w:t>
      </w:r>
      <w:r w:rsidRPr="001E5A3C">
        <w:rPr>
          <w:rFonts w:ascii="Times New Roman" w:hAnsi="Times New Roman" w:cs="Times New Roman"/>
          <w:sz w:val="23"/>
          <w:szCs w:val="23"/>
          <w:shd w:val="clear" w:color="auto" w:fill="FFFFFF"/>
        </w:rPr>
        <w:t xml:space="preserve">is a staff of </w:t>
      </w:r>
      <w:r>
        <w:rPr>
          <w:rFonts w:ascii="Times New Roman" w:hAnsi="Times New Roman" w:cs="Times New Roman"/>
          <w:sz w:val="23"/>
          <w:szCs w:val="23"/>
          <w:shd w:val="clear" w:color="auto" w:fill="FFFFFF"/>
        </w:rPr>
        <w:t>ICT</w:t>
      </w:r>
      <w:r w:rsidRPr="001E5A3C">
        <w:rPr>
          <w:rFonts w:ascii="Times New Roman" w:hAnsi="Times New Roman" w:cs="Times New Roman"/>
          <w:sz w:val="23"/>
          <w:szCs w:val="23"/>
          <w:shd w:val="clear" w:color="auto" w:fill="FFFFFF"/>
        </w:rPr>
        <w:t xml:space="preserve"> Division, Kashim Ibrahim Library.</w:t>
      </w:r>
      <w:r>
        <w:rPr>
          <w:rFonts w:ascii="Times New Roman" w:hAnsi="Times New Roman" w:cs="Times New Roman"/>
          <w:sz w:val="23"/>
          <w:szCs w:val="23"/>
          <w:shd w:val="clear" w:color="auto" w:fill="FFFFFF"/>
        </w:rPr>
        <w:t xml:space="preserve"> He </w:t>
      </w:r>
      <w:r w:rsidRPr="00EE36D9">
        <w:rPr>
          <w:rFonts w:ascii="Times New Roman" w:eastAsia="Times New Roman" w:hAnsi="Times New Roman" w:cs="Times New Roman"/>
        </w:rPr>
        <w:t xml:space="preserve">is </w:t>
      </w:r>
      <w:r>
        <w:rPr>
          <w:rFonts w:ascii="Times New Roman" w:eastAsia="Times New Roman" w:hAnsi="Times New Roman" w:cs="Times New Roman"/>
        </w:rPr>
        <w:t>acknowledged for his p</w:t>
      </w:r>
      <w:r w:rsidR="00896175">
        <w:rPr>
          <w:rFonts w:ascii="Times New Roman" w:eastAsia="Times New Roman" w:hAnsi="Times New Roman" w:cs="Times New Roman"/>
        </w:rPr>
        <w:t>unctuality and diligence at</w:t>
      </w:r>
      <w:r w:rsidRPr="00EE36D9">
        <w:rPr>
          <w:rFonts w:ascii="Times New Roman" w:eastAsia="Times New Roman" w:hAnsi="Times New Roman" w:cs="Times New Roman"/>
        </w:rPr>
        <w:t xml:space="preserve"> work</w:t>
      </w:r>
      <w:r>
        <w:rPr>
          <w:rFonts w:ascii="Times New Roman" w:eastAsia="Times New Roman" w:hAnsi="Times New Roman" w:cs="Times New Roman"/>
        </w:rPr>
        <w:t xml:space="preserve">. </w:t>
      </w:r>
    </w:p>
    <w:p w:rsidR="001C70F3" w:rsidRPr="0048211F" w:rsidRDefault="001C70F3" w:rsidP="00EE36D9">
      <w:pPr>
        <w:spacing w:line="240" w:lineRule="auto"/>
        <w:jc w:val="both"/>
      </w:pPr>
      <w:r w:rsidRPr="0048211F">
        <w:rPr>
          <w:rFonts w:ascii="Times New Roman" w:hAnsi="Times New Roman" w:cs="Times New Roman"/>
          <w:b/>
          <w:i/>
          <w:shd w:val="clear" w:color="auto" w:fill="FFFFFF"/>
        </w:rPr>
        <w:t>Media &amp; Public Relations Division, KIL – Here to serve you</w:t>
      </w:r>
      <w:r w:rsidR="00EE36D9">
        <w:rPr>
          <w:rFonts w:ascii="Times New Roman" w:hAnsi="Times New Roman" w:cs="Times New Roman"/>
          <w:b/>
          <w:i/>
          <w:shd w:val="clear" w:color="auto" w:fill="FFFFFF"/>
        </w:rPr>
        <w:t xml:space="preserve"> </w:t>
      </w:r>
      <w:hyperlink r:id="rId12" w:history="1">
        <w:r w:rsidRPr="0048211F">
          <w:rPr>
            <w:rStyle w:val="Hyperlink"/>
            <w:rFonts w:ascii="Times New Roman" w:hAnsi="Times New Roman" w:cs="Times New Roman"/>
            <w:b/>
            <w:shd w:val="clear" w:color="auto" w:fill="FFFFFF"/>
          </w:rPr>
          <w:t>www.abu.edu.ng/library</w:t>
        </w:r>
      </w:hyperlink>
    </w:p>
    <w:sectPr w:rsidR="001C70F3" w:rsidRPr="0048211F" w:rsidSect="00BE4BE3">
      <w:footerReference w:type="default" r:id="rId13"/>
      <w:pgSz w:w="12240" w:h="15840"/>
      <w:pgMar w:top="990" w:right="1170" w:bottom="270" w:left="117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97E" w:rsidRDefault="00BC397E" w:rsidP="004C3139">
      <w:pPr>
        <w:spacing w:after="0" w:line="240" w:lineRule="auto"/>
      </w:pPr>
      <w:r>
        <w:separator/>
      </w:r>
    </w:p>
  </w:endnote>
  <w:endnote w:type="continuationSeparator" w:id="1">
    <w:p w:rsidR="00BC397E" w:rsidRDefault="00BC397E" w:rsidP="004C3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5C" w:rsidRDefault="00BC3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97E" w:rsidRDefault="00BC397E" w:rsidP="004C3139">
      <w:pPr>
        <w:spacing w:after="0" w:line="240" w:lineRule="auto"/>
      </w:pPr>
      <w:r>
        <w:separator/>
      </w:r>
    </w:p>
  </w:footnote>
  <w:footnote w:type="continuationSeparator" w:id="1">
    <w:p w:rsidR="00BC397E" w:rsidRDefault="00BC397E" w:rsidP="004C31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133C0"/>
    <w:multiLevelType w:val="hybridMultilevel"/>
    <w:tmpl w:val="C972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70F3"/>
    <w:rsid w:val="00106900"/>
    <w:rsid w:val="001600C3"/>
    <w:rsid w:val="001C70F3"/>
    <w:rsid w:val="003C5755"/>
    <w:rsid w:val="0048211F"/>
    <w:rsid w:val="004C3139"/>
    <w:rsid w:val="00512AD5"/>
    <w:rsid w:val="00535569"/>
    <w:rsid w:val="005906CE"/>
    <w:rsid w:val="005F4F26"/>
    <w:rsid w:val="006032E6"/>
    <w:rsid w:val="00631390"/>
    <w:rsid w:val="007A5CF9"/>
    <w:rsid w:val="007D7546"/>
    <w:rsid w:val="00896175"/>
    <w:rsid w:val="008F24D0"/>
    <w:rsid w:val="00942B73"/>
    <w:rsid w:val="00A25BD4"/>
    <w:rsid w:val="00AB7FE0"/>
    <w:rsid w:val="00B84FD5"/>
    <w:rsid w:val="00BC397E"/>
    <w:rsid w:val="00CE61AE"/>
    <w:rsid w:val="00D81E4B"/>
    <w:rsid w:val="00DD4F2C"/>
    <w:rsid w:val="00EE36D9"/>
    <w:rsid w:val="00F01885"/>
    <w:rsid w:val="00F37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7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F3"/>
  </w:style>
  <w:style w:type="character" w:styleId="Hyperlink">
    <w:name w:val="Hyperlink"/>
    <w:basedOn w:val="DefaultParagraphFont"/>
    <w:uiPriority w:val="99"/>
    <w:unhideWhenUsed/>
    <w:rsid w:val="001C70F3"/>
    <w:rPr>
      <w:color w:val="0000FF" w:themeColor="hyperlink"/>
      <w:u w:val="single"/>
    </w:rPr>
  </w:style>
  <w:style w:type="character" w:customStyle="1" w:styleId="apple-converted-space">
    <w:name w:val="apple-converted-space"/>
    <w:basedOn w:val="DefaultParagraphFont"/>
    <w:rsid w:val="001C70F3"/>
  </w:style>
  <w:style w:type="paragraph" w:styleId="BalloonText">
    <w:name w:val="Balloon Text"/>
    <w:basedOn w:val="Normal"/>
    <w:link w:val="BalloonTextChar"/>
    <w:uiPriority w:val="99"/>
    <w:semiHidden/>
    <w:unhideWhenUsed/>
    <w:rsid w:val="001C7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0F3"/>
    <w:rPr>
      <w:rFonts w:ascii="Tahoma" w:hAnsi="Tahoma" w:cs="Tahoma"/>
      <w:sz w:val="16"/>
      <w:szCs w:val="16"/>
    </w:rPr>
  </w:style>
  <w:style w:type="paragraph" w:styleId="ListParagraph">
    <w:name w:val="List Paragraph"/>
    <w:basedOn w:val="Normal"/>
    <w:uiPriority w:val="34"/>
    <w:qFormat/>
    <w:rsid w:val="00D81E4B"/>
    <w:pPr>
      <w:ind w:left="720"/>
      <w:contextualSpacing/>
    </w:pPr>
  </w:style>
  <w:style w:type="character" w:customStyle="1" w:styleId="x-archive-meta-description">
    <w:name w:val="x-archive-meta-description"/>
    <w:basedOn w:val="DefaultParagraphFont"/>
    <w:rsid w:val="00D81E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bu.edu.ng/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bu.edu.ng/librar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8</cp:revision>
  <dcterms:created xsi:type="dcterms:W3CDTF">2015-03-06T19:32:00Z</dcterms:created>
  <dcterms:modified xsi:type="dcterms:W3CDTF">2015-03-17T16:34:00Z</dcterms:modified>
</cp:coreProperties>
</file>